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sz w:val="21"/>
          <w:szCs w:val="21"/>
          <w:lang w:eastAsia="ar-SA"/>
        </w:rPr>
      </w:pPr>
      <w:r w:rsidRPr="00415ABB">
        <w:rPr>
          <w:rFonts w:ascii="Verdana" w:eastAsia="Times New Roman" w:hAnsi="Verdana" w:cs="Verdana"/>
          <w:iCs/>
          <w:sz w:val="21"/>
          <w:szCs w:val="21"/>
          <w:lang w:eastAsia="ar-SA"/>
        </w:rPr>
        <w:t>*</w:t>
      </w:r>
      <w:r w:rsidRPr="00415ABB">
        <w:rPr>
          <w:rFonts w:ascii="Verdana" w:eastAsia="Times New Roman" w:hAnsi="Verdana" w:cs="Verdana"/>
          <w:iCs/>
          <w:sz w:val="21"/>
          <w:szCs w:val="21"/>
          <w:lang w:eastAsia="ar-SA"/>
        </w:rPr>
        <w:tab/>
      </w:r>
      <w:r w:rsidRPr="00415ABB">
        <w:rPr>
          <w:rFonts w:ascii="Verdana" w:eastAsia="Times New Roman" w:hAnsi="Verdana" w:cs="Verdana"/>
          <w:iCs/>
          <w:sz w:val="21"/>
          <w:szCs w:val="21"/>
          <w:u w:val="single"/>
          <w:lang w:eastAsia="ar-SA"/>
        </w:rPr>
        <w:t>PRESCRIZIONE CONTRIBUTIVA – NUOVA CIRCOLARE INPS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sz w:val="21"/>
          <w:szCs w:val="21"/>
          <w:lang w:eastAsia="ar-SA"/>
        </w:rPr>
      </w:pPr>
      <w:r w:rsidRPr="00415ABB">
        <w:rPr>
          <w:rFonts w:ascii="Verdana" w:eastAsia="Times New Roman" w:hAnsi="Verdana" w:cs="Verdana"/>
          <w:iCs/>
          <w:sz w:val="21"/>
          <w:szCs w:val="21"/>
          <w:lang w:eastAsia="ar-SA"/>
        </w:rPr>
        <w:t>L’INPS, con la circolare n. 94 del 31/5/2017, ha introdotto per i dipendenti pubblici la prescrizione quinquennale dei contributi non versati.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sz w:val="21"/>
          <w:szCs w:val="21"/>
          <w:lang w:eastAsia="ar-SA"/>
        </w:rPr>
      </w:pPr>
      <w:r w:rsidRPr="00415ABB">
        <w:rPr>
          <w:rFonts w:ascii="Verdana" w:eastAsia="Times New Roman" w:hAnsi="Verdana" w:cs="Verdana"/>
          <w:iCs/>
          <w:sz w:val="21"/>
          <w:szCs w:val="21"/>
          <w:lang w:eastAsia="ar-SA"/>
        </w:rPr>
        <w:t>A seguito delle legittime preoccupazioni suscitate da tale provvedimento in tutti i lavoratori pubblici, la Federazione CONFSAL-UNSA, come riportato nel sito della stessa, è intervenuta presso la Funzione Pubblica, il MEF e l’INPS, chiedendone la sospensione.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sz w:val="21"/>
          <w:szCs w:val="21"/>
          <w:lang w:eastAsia="ar-SA"/>
        </w:rPr>
      </w:pPr>
      <w:r w:rsidRPr="00415ABB">
        <w:rPr>
          <w:rFonts w:ascii="Verdana" w:eastAsia="Times New Roman" w:hAnsi="Verdana" w:cs="Verdana"/>
          <w:iCs/>
          <w:sz w:val="21"/>
          <w:szCs w:val="21"/>
          <w:lang w:eastAsia="ar-SA"/>
        </w:rPr>
        <w:t>Recentemente, nell’incontro di una delegazione della Federazione CONFSAL-UNSA con il Direttore Generale dell’INPS, era emerso, anche in considerazione delle interlocuzioni con il Ministero del Lavoro, che la problematica era in via di positiva risoluzione.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sz w:val="21"/>
          <w:szCs w:val="21"/>
          <w:lang w:eastAsia="ar-SA"/>
        </w:rPr>
      </w:pPr>
      <w:r w:rsidRPr="00415ABB">
        <w:rPr>
          <w:rFonts w:ascii="Verdana" w:eastAsia="Times New Roman" w:hAnsi="Verdana" w:cs="Verdana"/>
          <w:iCs/>
          <w:sz w:val="21"/>
          <w:szCs w:val="21"/>
          <w:lang w:eastAsia="ar-SA"/>
        </w:rPr>
        <w:t>Dalla comunicazione fatta a questa Segreteria dal Segretario generale della CONFSAL-UNSA, abbiamo appreso che l’INPS ha accolto le loro richieste ed ha emanato una nuova circolare che sostituisce la precedente.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sz w:val="21"/>
          <w:szCs w:val="21"/>
          <w:lang w:eastAsia="ar-SA"/>
        </w:rPr>
      </w:pPr>
      <w:r w:rsidRPr="00415ABB">
        <w:rPr>
          <w:rFonts w:ascii="Verdana" w:eastAsia="Times New Roman" w:hAnsi="Verdana" w:cs="Verdana"/>
          <w:iCs/>
          <w:sz w:val="21"/>
          <w:szCs w:val="21"/>
          <w:lang w:eastAsia="ar-SA"/>
        </w:rPr>
        <w:t>Nell’esprimere un sentito ringraziamento ed i complimenti al Segretario Generale della CONFSAL-UNSA, dott. Massimo Battaglia, per il brillante risultato conseguito si riporta, di seguito, il comunicato emesso: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sz w:val="21"/>
          <w:szCs w:val="21"/>
          <w:lang w:eastAsia="ar-SA"/>
        </w:rPr>
      </w:pP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sz w:val="21"/>
          <w:szCs w:val="21"/>
          <w:lang w:eastAsia="ar-SA"/>
        </w:rPr>
      </w:pP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sz w:val="21"/>
          <w:szCs w:val="21"/>
          <w:lang w:eastAsia="ar-SA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12"/>
        <w:gridCol w:w="3209"/>
        <w:gridCol w:w="3217"/>
      </w:tblGrid>
      <w:tr w:rsidR="00415ABB" w:rsidRPr="00415ABB" w:rsidTr="00FB1E74">
        <w:trPr>
          <w:jc w:val="center"/>
        </w:trPr>
        <w:tc>
          <w:tcPr>
            <w:tcW w:w="1666" w:type="pct"/>
            <w:shd w:val="clear" w:color="auto" w:fill="auto"/>
          </w:tcPr>
          <w:p w:rsidR="00415ABB" w:rsidRPr="00415ABB" w:rsidRDefault="00415ABB" w:rsidP="00415AB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1"/>
                <w:szCs w:val="21"/>
                <w:lang w:eastAsia="ar-SA"/>
              </w:rPr>
            </w:pPr>
            <w:r w:rsidRPr="00415ABB">
              <w:rPr>
                <w:rFonts w:ascii="Arial" w:eastAsia="Times New Roman" w:hAnsi="Arial" w:cs="Arial"/>
                <w:noProof/>
                <w:color w:val="000080"/>
                <w:sz w:val="20"/>
                <w:szCs w:val="20"/>
                <w:lang w:eastAsia="it-IT"/>
              </w:rPr>
              <w:drawing>
                <wp:inline distT="0" distB="0" distL="0" distR="0">
                  <wp:extent cx="1104900" cy="13430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66" t="17316" r="58441" b="70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pct"/>
            <w:shd w:val="clear" w:color="auto" w:fill="auto"/>
          </w:tcPr>
          <w:p w:rsidR="00415ABB" w:rsidRPr="00415ABB" w:rsidRDefault="00415ABB" w:rsidP="00415AB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ar-SA"/>
              </w:rPr>
            </w:pPr>
          </w:p>
          <w:p w:rsidR="00415ABB" w:rsidRPr="00415ABB" w:rsidRDefault="00415ABB" w:rsidP="00415AB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ar-SA"/>
              </w:rPr>
            </w:pPr>
          </w:p>
          <w:p w:rsidR="00415ABB" w:rsidRPr="00415ABB" w:rsidRDefault="00415ABB" w:rsidP="00415AB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ar-SA"/>
              </w:rPr>
            </w:pPr>
          </w:p>
          <w:p w:rsidR="00415ABB" w:rsidRPr="00415ABB" w:rsidRDefault="00415ABB" w:rsidP="00415AB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ar-SA"/>
              </w:rPr>
            </w:pPr>
            <w:r w:rsidRPr="00415ABB">
              <w:rPr>
                <w:rFonts w:ascii="Arial" w:eastAsia="Times New Roman" w:hAnsi="Arial" w:cs="Arial"/>
                <w:iCs/>
                <w:sz w:val="21"/>
                <w:szCs w:val="21"/>
                <w:lang w:eastAsia="ar-SA"/>
              </w:rPr>
              <w:t>FEDERAZIONE CONFSAL·UNSA</w:t>
            </w:r>
          </w:p>
          <w:p w:rsidR="00415ABB" w:rsidRPr="00415ABB" w:rsidRDefault="00415ABB" w:rsidP="00415AB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1"/>
                <w:szCs w:val="21"/>
                <w:lang w:eastAsia="ar-SA"/>
              </w:rPr>
            </w:pPr>
            <w:r w:rsidRPr="00415ABB">
              <w:rPr>
                <w:rFonts w:ascii="Arial" w:eastAsia="Times New Roman" w:hAnsi="Arial" w:cs="Arial"/>
                <w:iCs/>
                <w:sz w:val="21"/>
                <w:szCs w:val="21"/>
                <w:lang w:eastAsia="ar-SA"/>
              </w:rPr>
              <w:t>Segreteria Generale</w:t>
            </w:r>
          </w:p>
          <w:p w:rsidR="00415ABB" w:rsidRPr="00415ABB" w:rsidRDefault="00415ABB" w:rsidP="00415AB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1"/>
                <w:szCs w:val="21"/>
                <w:lang w:eastAsia="ar-SA"/>
              </w:rPr>
            </w:pPr>
          </w:p>
        </w:tc>
        <w:tc>
          <w:tcPr>
            <w:tcW w:w="1669" w:type="pct"/>
            <w:shd w:val="clear" w:color="auto" w:fill="auto"/>
          </w:tcPr>
          <w:p w:rsidR="00415ABB" w:rsidRPr="00415ABB" w:rsidRDefault="00415ABB" w:rsidP="00415ABB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1"/>
                <w:szCs w:val="21"/>
                <w:lang w:eastAsia="ar-SA"/>
              </w:rPr>
            </w:pPr>
            <w:r w:rsidRPr="00415ABB">
              <w:rPr>
                <w:rFonts w:ascii="Arial" w:eastAsia="Times New Roman" w:hAnsi="Arial" w:cs="Arial"/>
                <w:noProof/>
                <w:color w:val="000080"/>
                <w:sz w:val="20"/>
                <w:szCs w:val="20"/>
                <w:lang w:eastAsia="it-IT"/>
              </w:rPr>
              <w:drawing>
                <wp:inline distT="0" distB="0" distL="0" distR="0">
                  <wp:extent cx="1219200" cy="12858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82" t="16927" r="30269" b="721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Arial" w:eastAsia="Times New Roman" w:hAnsi="Arial" w:cs="Arial"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L'INPS emana la nuova circolare: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b/>
          <w:iCs/>
          <w:sz w:val="21"/>
          <w:szCs w:val="21"/>
          <w:lang w:eastAsia="ar-SA"/>
        </w:rPr>
        <w:t>NESSUNA PRESCRIZIONE CONTRIBUTIVA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Arial" w:eastAsia="Times New Roman" w:hAnsi="Arial" w:cs="Arial"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 xml:space="preserve">“accolte le richieste della </w:t>
      </w:r>
      <w:proofErr w:type="spellStart"/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Confsai</w:t>
      </w:r>
      <w:proofErr w:type="spellEnd"/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-UNSA”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 xml:space="preserve">Dopo gli interventi della Federazione </w:t>
      </w:r>
      <w:proofErr w:type="spellStart"/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Confsal</w:t>
      </w:r>
      <w:proofErr w:type="spellEnd"/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 xml:space="preserve">-UNSA (con Madia, Boeri, </w:t>
      </w:r>
      <w:proofErr w:type="spellStart"/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Mef</w:t>
      </w:r>
      <w:proofErr w:type="spellEnd"/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 xml:space="preserve">) e, da ultimo, l'incontro di questa O.S. con il Direttore Generale dell’INPS, firmatario della circolare n.94/17 sulla prescrizione dei contributi pensionistici, come preannunciato, si comunica che </w:t>
      </w:r>
      <w:r w:rsidRPr="00415ABB">
        <w:rPr>
          <w:rFonts w:ascii="Arial" w:eastAsia="Times New Roman" w:hAnsi="Arial" w:cs="Arial"/>
          <w:b/>
          <w:iCs/>
          <w:sz w:val="21"/>
          <w:szCs w:val="21"/>
          <w:lang w:eastAsia="ar-SA"/>
        </w:rPr>
        <w:t>l'INPS ha diramato oggi una nuova circolare sulla prescrizione contributiva che sostituisce la precedente.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 xml:space="preserve">Con la nuova circolare I'INPS sostanzialmente comunica che, a seguito di segnalazioni di criticità, dopo un attento riesame dell'Ufficio Legislativo del Ministero del Lavoro e delle Politiche Sociali, con una nuova interpretazione 'dinamica e sistematica' delle norme, si è reso opportuno adottare adeguamenti ai contenuti della circolare 94/2017, applicando </w:t>
      </w:r>
      <w:r w:rsidRPr="00415ABB">
        <w:rPr>
          <w:rFonts w:ascii="Arial" w:eastAsia="Times New Roman" w:hAnsi="Arial" w:cs="Arial"/>
          <w:b/>
          <w:iCs/>
          <w:sz w:val="21"/>
          <w:szCs w:val="21"/>
          <w:lang w:eastAsia="ar-SA"/>
        </w:rPr>
        <w:t>ai dipendenti pubblici iscritti alla CTPS</w:t>
      </w: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 xml:space="preserve"> (Cassa Trattamento Pensioni dipendenti dello Stato) l'art. 31, comma 1, secondo periodo, della legge 610/52, </w:t>
      </w:r>
      <w:r w:rsidRPr="00415ABB">
        <w:rPr>
          <w:rFonts w:ascii="Arial" w:eastAsia="Times New Roman" w:hAnsi="Arial" w:cs="Arial"/>
          <w:b/>
          <w:iCs/>
          <w:sz w:val="21"/>
          <w:szCs w:val="21"/>
          <w:lang w:eastAsia="ar-SA"/>
        </w:rPr>
        <w:t>il quale prevede che</w:t>
      </w: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 xml:space="preserve">: 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" ... nella liquidazione del trattamento di quiescenza spettante ai lavoratori pubblici iscritti presso CPDEL, CPS, CPUG (e CTPS), si tenga conto dell'intero servizio utile prestato, ivi compresi i periodi non assistiti dal versamento dei contributi. "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Cs/>
          <w:sz w:val="21"/>
          <w:szCs w:val="21"/>
          <w:u w:val="single"/>
          <w:lang w:eastAsia="ar-SA"/>
        </w:rPr>
      </w:pPr>
      <w:r w:rsidRPr="00415ABB">
        <w:rPr>
          <w:rFonts w:ascii="Arial" w:eastAsia="Times New Roman" w:hAnsi="Arial" w:cs="Arial"/>
          <w:b/>
          <w:iCs/>
          <w:sz w:val="21"/>
          <w:szCs w:val="21"/>
          <w:u w:val="single"/>
          <w:lang w:eastAsia="ar-SA"/>
        </w:rPr>
        <w:t>L'INPS. aggiunge: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"Pertanto, anche in assenza di recupero della contribuzione dovuta alle predette casse, per avvenuto decorso del termine di prescrizione quinquennale, l'attività lavorativa svolta sarà considerata utile ai fini della pensione."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 xml:space="preserve">La Federazione </w:t>
      </w:r>
      <w:proofErr w:type="spellStart"/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Confsal</w:t>
      </w:r>
      <w:proofErr w:type="spellEnd"/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 xml:space="preserve">-UNSA, esprime ampia soddisfazione per la positiva risoluzione di questa delicata vicenda. 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Roma, 15 novembre 2017.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1"/>
          <w:szCs w:val="21"/>
          <w:lang w:eastAsia="ar-SA"/>
        </w:rPr>
      </w:pPr>
    </w:p>
    <w:p w:rsid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ind w:left="4248"/>
        <w:jc w:val="center"/>
        <w:rPr>
          <w:rFonts w:ascii="Arial" w:eastAsia="Times New Roman" w:hAnsi="Arial" w:cs="Arial"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IL SEGRETARIO GENERALE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ind w:left="4248"/>
        <w:jc w:val="center"/>
        <w:rPr>
          <w:rFonts w:ascii="Arial" w:eastAsia="Times New Roman" w:hAnsi="Arial" w:cs="Arial"/>
          <w:iCs/>
          <w:sz w:val="21"/>
          <w:szCs w:val="21"/>
          <w:lang w:eastAsia="ar-SA"/>
        </w:rPr>
      </w:pPr>
      <w:r w:rsidRPr="00415ABB">
        <w:rPr>
          <w:rFonts w:ascii="Arial" w:eastAsia="Times New Roman" w:hAnsi="Arial" w:cs="Arial"/>
          <w:iCs/>
          <w:sz w:val="21"/>
          <w:szCs w:val="21"/>
          <w:lang w:eastAsia="ar-SA"/>
        </w:rPr>
        <w:t>Massimo Battaglia</w:t>
      </w: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color w:val="000000"/>
          <w:sz w:val="21"/>
          <w:szCs w:val="21"/>
          <w:lang w:eastAsia="ar-SA"/>
        </w:rPr>
      </w:pPr>
    </w:p>
    <w:p w:rsidR="00415ABB" w:rsidRPr="00415ABB" w:rsidRDefault="00415ABB" w:rsidP="00415ABB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Cs/>
          <w:color w:val="000000"/>
          <w:sz w:val="21"/>
          <w:szCs w:val="21"/>
          <w:lang w:eastAsia="ar-SA"/>
        </w:rPr>
      </w:pPr>
    </w:p>
    <w:p w:rsidR="00AF4844" w:rsidRDefault="00AF4844">
      <w:bookmarkStart w:id="0" w:name="_GoBack"/>
      <w:bookmarkEnd w:id="0"/>
    </w:p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BB"/>
    <w:rsid w:val="00415ABB"/>
    <w:rsid w:val="00535F11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085E"/>
  <w15:chartTrackingRefBased/>
  <w15:docId w15:val="{FECBE6AB-9830-4A9A-9D01-9F49005A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2017-11-18T18:38:00Z</dcterms:created>
  <dcterms:modified xsi:type="dcterms:W3CDTF">2017-11-18T18:39:00Z</dcterms:modified>
</cp:coreProperties>
</file>